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EB2AF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1</w:t>
            </w:r>
            <w:r w:rsidR="00EB2AF8">
              <w:rPr>
                <w:rFonts w:ascii="Times New Roman" w:hAnsi="Times New Roman"/>
                <w:b/>
                <w:sz w:val="40"/>
                <w:szCs w:val="40"/>
              </w:rPr>
              <w:t>3</w:t>
            </w:r>
          </w:p>
        </w:tc>
      </w:tr>
    </w:tbl>
    <w:p w:rsidR="00A30B89" w:rsidRPr="003D266D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EB2AF8" w:rsidRPr="00EB2AF8">
        <w:rPr>
          <w:rFonts w:ascii="Times New Roman" w:hAnsi="Times New Roman"/>
          <w:sz w:val="28"/>
          <w:szCs w:val="28"/>
        </w:rPr>
        <w:t>Чистые вещества и смеси. Правила безопасной работы в школьной лаборатории. Лабораторная посуда и оборудование. Человек в мире веществ, материалов и химических реакций. Проблемы безопасного использования веществ и химических реакций в повседневной жизни. Разделение смесей и очистка веществ. Приготовление растворов. Химическое загрязнение окружающей среды и его последствия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Default="00EB2AF8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Верны ли следующие суждения о правилах хранения и применения веществ в лаборатории и быту?</w:t>
      </w:r>
    </w:p>
    <w:p w:rsidR="00EB2AF8" w:rsidRDefault="00EB2AF8" w:rsidP="00EB2AF8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  <w:t>С растворами кислот и щелочей, входящими в состав средств бытовой химии, разрешается работать без резиновых перчаток.</w:t>
      </w:r>
    </w:p>
    <w:p w:rsidR="00EB2AF8" w:rsidRPr="006061B0" w:rsidRDefault="00EB2AF8" w:rsidP="00EB2AF8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  <w:t>Пероксид водорода следует хранить в темном месте, так как он разлагается на свету.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EB2AF8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A30B89" w:rsidRPr="006061B0" w:rsidRDefault="00EB2AF8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A30B89" w:rsidRPr="006061B0" w:rsidRDefault="00EB2AF8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A30B89" w:rsidRPr="006061B0" w:rsidRDefault="00EB2AF8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оба суждения неверны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B2AF8" w:rsidRDefault="00EB2AF8" w:rsidP="00EB2AF8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r>
        <w:rPr>
          <w:rFonts w:ascii="Times New Roman" w:hAnsi="Times New Roman"/>
          <w:sz w:val="26"/>
          <w:szCs w:val="26"/>
        </w:rPr>
        <w:t>смесях и составе моющих средств</w:t>
      </w:r>
      <w:r>
        <w:rPr>
          <w:rFonts w:ascii="Times New Roman" w:hAnsi="Times New Roman"/>
          <w:sz w:val="26"/>
          <w:szCs w:val="26"/>
        </w:rPr>
        <w:t>?</w:t>
      </w:r>
    </w:p>
    <w:p w:rsidR="00EB2AF8" w:rsidRDefault="00EB2AF8" w:rsidP="00EB2AF8">
      <w:pPr>
        <w:pStyle w:val="a3"/>
        <w:tabs>
          <w:tab w:val="left" w:pos="1134"/>
        </w:tabs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Раствор аммиака в воде (нашатырный спирт) – это однородная смесь</w:t>
      </w:r>
      <w:r>
        <w:rPr>
          <w:rFonts w:ascii="Times New Roman" w:hAnsi="Times New Roman"/>
          <w:sz w:val="26"/>
          <w:szCs w:val="26"/>
        </w:rPr>
        <w:t>.</w:t>
      </w:r>
    </w:p>
    <w:p w:rsidR="00EB2AF8" w:rsidRPr="006061B0" w:rsidRDefault="00EB2AF8" w:rsidP="00EB2AF8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Для удаления жирных пятен с поверхности посуды целесообразно использовать моющие средства, имеющие щелочную среду.</w:t>
      </w:r>
    </w:p>
    <w:p w:rsidR="00EB2AF8" w:rsidRPr="006061B0" w:rsidRDefault="00EB2AF8" w:rsidP="00EB2AF8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EB2AF8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B2AF8" w:rsidRPr="006061B0" w:rsidRDefault="00EB2AF8" w:rsidP="00EB2AF8">
      <w:pPr>
        <w:pStyle w:val="a3"/>
        <w:numPr>
          <w:ilvl w:val="0"/>
          <w:numId w:val="12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EB2AF8" w:rsidRPr="006061B0" w:rsidRDefault="00EB2AF8" w:rsidP="00EB2AF8">
      <w:pPr>
        <w:pStyle w:val="a3"/>
        <w:numPr>
          <w:ilvl w:val="0"/>
          <w:numId w:val="12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EB2AF8" w:rsidRPr="006061B0" w:rsidRDefault="00EB2AF8" w:rsidP="00D74C84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A30B89" w:rsidRPr="003D266D" w:rsidRDefault="00EB2AF8" w:rsidP="00D74C84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ind w:left="0" w:firstLine="0"/>
        <w:rPr>
          <w:rFonts w:ascii="Times New Roman" w:hAnsi="Times New Roman"/>
          <w:sz w:val="26"/>
          <w:szCs w:val="26"/>
        </w:rPr>
        <w:sectPr w:rsidR="00A30B89" w:rsidRPr="003D266D" w:rsidSect="00EB2AF8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оба суждения неверны</w:t>
      </w:r>
    </w:p>
    <w:p w:rsidR="00D74C84" w:rsidRDefault="00D74C84" w:rsidP="006A7796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r>
        <w:rPr>
          <w:rFonts w:ascii="Times New Roman" w:hAnsi="Times New Roman"/>
          <w:sz w:val="26"/>
          <w:szCs w:val="26"/>
        </w:rPr>
        <w:t>способах разделения смесей и значении средств гигиены</w:t>
      </w:r>
      <w:r>
        <w:rPr>
          <w:rFonts w:ascii="Times New Roman" w:hAnsi="Times New Roman"/>
          <w:sz w:val="26"/>
          <w:szCs w:val="26"/>
        </w:rPr>
        <w:t>?</w:t>
      </w:r>
    </w:p>
    <w:p w:rsidR="00D74C84" w:rsidRDefault="00D74C84" w:rsidP="00D74C84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Смесь серы и древесных опилок можно разделить путем растворения в воде</w:t>
      </w:r>
      <w:r>
        <w:rPr>
          <w:rFonts w:ascii="Times New Roman" w:hAnsi="Times New Roman"/>
          <w:sz w:val="26"/>
          <w:szCs w:val="26"/>
        </w:rPr>
        <w:t>.</w:t>
      </w:r>
    </w:p>
    <w:p w:rsidR="00D74C84" w:rsidRPr="006061B0" w:rsidRDefault="00D74C84" w:rsidP="00D74C84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Ионы кальция, содержащиеся в зубной пасте, необходимы для укрепления твердых тканей зубов.</w:t>
      </w:r>
    </w:p>
    <w:p w:rsidR="00D74C84" w:rsidRPr="006061B0" w:rsidRDefault="00D74C84" w:rsidP="00D74C84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D74C84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74C84" w:rsidRPr="006061B0" w:rsidRDefault="00D74C84" w:rsidP="00D74C84">
      <w:pPr>
        <w:pStyle w:val="a3"/>
        <w:numPr>
          <w:ilvl w:val="0"/>
          <w:numId w:val="13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D74C84" w:rsidRPr="006061B0" w:rsidRDefault="00D74C84" w:rsidP="00D74C84">
      <w:pPr>
        <w:pStyle w:val="a3"/>
        <w:numPr>
          <w:ilvl w:val="0"/>
          <w:numId w:val="13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D74C84" w:rsidRPr="006061B0" w:rsidRDefault="00D74C84" w:rsidP="00D74C84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FB395C" w:rsidRPr="003D266D" w:rsidRDefault="00D74C84" w:rsidP="00D74C84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  <w:sectPr w:rsidR="00FB395C" w:rsidRPr="003D266D" w:rsidSect="00D74C8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оба суждения неверны</w:t>
      </w:r>
    </w:p>
    <w:p w:rsidR="006A7796" w:rsidRDefault="006A7796" w:rsidP="006A7796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способах разделения смесей и </w:t>
      </w:r>
      <w:r>
        <w:rPr>
          <w:rFonts w:ascii="Times New Roman" w:hAnsi="Times New Roman"/>
          <w:sz w:val="26"/>
          <w:szCs w:val="26"/>
        </w:rPr>
        <w:t>составе дезинфицирующих средств</w:t>
      </w:r>
      <w:r>
        <w:rPr>
          <w:rFonts w:ascii="Times New Roman" w:hAnsi="Times New Roman"/>
          <w:sz w:val="26"/>
          <w:szCs w:val="26"/>
        </w:rPr>
        <w:t>?</w:t>
      </w:r>
    </w:p>
    <w:p w:rsidR="006A7796" w:rsidRDefault="006A7796" w:rsidP="006A7796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Отделить от поваренной соли примесь речного песка можно растворением и последующим фильтрованием смеси</w:t>
      </w:r>
      <w:r>
        <w:rPr>
          <w:rFonts w:ascii="Times New Roman" w:hAnsi="Times New Roman"/>
          <w:sz w:val="26"/>
          <w:szCs w:val="26"/>
        </w:rPr>
        <w:t>.</w:t>
      </w:r>
    </w:p>
    <w:p w:rsidR="006A7796" w:rsidRPr="006061B0" w:rsidRDefault="006A7796" w:rsidP="006A7796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Для приготовления раствора </w:t>
      </w:r>
      <w:proofErr w:type="spellStart"/>
      <w:r>
        <w:rPr>
          <w:rFonts w:ascii="Times New Roman" w:hAnsi="Times New Roman"/>
          <w:sz w:val="26"/>
          <w:szCs w:val="26"/>
        </w:rPr>
        <w:t>иода</w:t>
      </w:r>
      <w:proofErr w:type="spellEnd"/>
      <w:r>
        <w:rPr>
          <w:rFonts w:ascii="Times New Roman" w:hAnsi="Times New Roman"/>
          <w:sz w:val="26"/>
          <w:szCs w:val="26"/>
        </w:rPr>
        <w:t xml:space="preserve"> используется этиловый спирт</w:t>
      </w:r>
      <w:r>
        <w:rPr>
          <w:rFonts w:ascii="Times New Roman" w:hAnsi="Times New Roman"/>
          <w:sz w:val="26"/>
          <w:szCs w:val="26"/>
        </w:rPr>
        <w:t>.</w:t>
      </w:r>
    </w:p>
    <w:p w:rsidR="006A7796" w:rsidRPr="006061B0" w:rsidRDefault="006A7796" w:rsidP="006A7796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6A7796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A7796" w:rsidRPr="006061B0" w:rsidRDefault="006A7796" w:rsidP="006A7796">
      <w:pPr>
        <w:pStyle w:val="a3"/>
        <w:numPr>
          <w:ilvl w:val="0"/>
          <w:numId w:val="1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6A7796" w:rsidRPr="006061B0" w:rsidRDefault="006A7796" w:rsidP="006A7796">
      <w:pPr>
        <w:pStyle w:val="a3"/>
        <w:numPr>
          <w:ilvl w:val="0"/>
          <w:numId w:val="1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6A7796" w:rsidRPr="006061B0" w:rsidRDefault="006A7796" w:rsidP="006A7796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EF7889" w:rsidRPr="006061B0" w:rsidRDefault="006A7796" w:rsidP="006A7796">
      <w:pPr>
        <w:pStyle w:val="a3"/>
        <w:tabs>
          <w:tab w:val="left" w:pos="567"/>
          <w:tab w:val="left" w:pos="1134"/>
        </w:tabs>
        <w:ind w:left="0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оба суждения неверны</w:t>
      </w:r>
    </w:p>
    <w:p w:rsidR="00CC34C9" w:rsidRDefault="00CC34C9" w:rsidP="00CC34C9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r>
        <w:rPr>
          <w:rFonts w:ascii="Times New Roman" w:hAnsi="Times New Roman"/>
          <w:sz w:val="26"/>
          <w:szCs w:val="26"/>
        </w:rPr>
        <w:t>видах смесей и способности веществ растворяться в воде</w:t>
      </w:r>
      <w:r>
        <w:rPr>
          <w:rFonts w:ascii="Times New Roman" w:hAnsi="Times New Roman"/>
          <w:sz w:val="26"/>
          <w:szCs w:val="26"/>
        </w:rPr>
        <w:t>?</w:t>
      </w:r>
    </w:p>
    <w:p w:rsidR="00CC34C9" w:rsidRDefault="00CC34C9" w:rsidP="00CC34C9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При растворении мела в воде образуется однородная смесь</w:t>
      </w:r>
      <w:r>
        <w:rPr>
          <w:rFonts w:ascii="Times New Roman" w:hAnsi="Times New Roman"/>
          <w:sz w:val="26"/>
          <w:szCs w:val="26"/>
        </w:rPr>
        <w:t>.</w:t>
      </w:r>
    </w:p>
    <w:p w:rsidR="00CC34C9" w:rsidRPr="006061B0" w:rsidRDefault="00CC34C9" w:rsidP="00CC34C9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Жирное пятно на одежде можно удалить с помощью водопроводной воды</w:t>
      </w:r>
      <w:r>
        <w:rPr>
          <w:rFonts w:ascii="Times New Roman" w:hAnsi="Times New Roman"/>
          <w:sz w:val="26"/>
          <w:szCs w:val="26"/>
        </w:rPr>
        <w:t>.</w:t>
      </w:r>
    </w:p>
    <w:p w:rsidR="00CC34C9" w:rsidRPr="006061B0" w:rsidRDefault="00CC34C9" w:rsidP="00CC34C9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CC34C9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C34C9" w:rsidRPr="006061B0" w:rsidRDefault="00CC34C9" w:rsidP="00CC34C9">
      <w:pPr>
        <w:pStyle w:val="a3"/>
        <w:numPr>
          <w:ilvl w:val="0"/>
          <w:numId w:val="15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CC34C9" w:rsidRPr="006061B0" w:rsidRDefault="00CC34C9" w:rsidP="00CC34C9">
      <w:pPr>
        <w:pStyle w:val="a3"/>
        <w:numPr>
          <w:ilvl w:val="0"/>
          <w:numId w:val="15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CC34C9" w:rsidRPr="006061B0" w:rsidRDefault="00CC34C9" w:rsidP="00CC34C9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EF7889" w:rsidRPr="006061B0" w:rsidRDefault="00CC34C9" w:rsidP="00CC34C9">
      <w:pPr>
        <w:pStyle w:val="a3"/>
        <w:tabs>
          <w:tab w:val="left" w:pos="567"/>
        </w:tabs>
        <w:ind w:left="0"/>
        <w:rPr>
          <w:rFonts w:ascii="Times New Roman" w:hAnsi="Times New Roman"/>
          <w:sz w:val="26"/>
          <w:szCs w:val="26"/>
        </w:rPr>
        <w:sectPr w:rsidR="00EF7889" w:rsidRPr="006061B0" w:rsidSect="0075736A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  <w:t>оба суждения неверны</w:t>
      </w:r>
    </w:p>
    <w:p w:rsidR="00944C11" w:rsidRDefault="00944C11" w:rsidP="00944C1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r>
        <w:rPr>
          <w:rFonts w:ascii="Times New Roman" w:hAnsi="Times New Roman"/>
          <w:sz w:val="26"/>
          <w:szCs w:val="26"/>
        </w:rPr>
        <w:t>видах смесей и препаратах бытовой химии</w:t>
      </w:r>
      <w:r>
        <w:rPr>
          <w:rFonts w:ascii="Times New Roman" w:hAnsi="Times New Roman"/>
          <w:sz w:val="26"/>
          <w:szCs w:val="26"/>
        </w:rPr>
        <w:t>?</w:t>
      </w:r>
    </w:p>
    <w:p w:rsidR="00944C11" w:rsidRDefault="00944C11" w:rsidP="00944C11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Смесь н</w:t>
      </w:r>
      <w:r w:rsidR="00846223">
        <w:rPr>
          <w:rFonts w:ascii="Times New Roman" w:hAnsi="Times New Roman"/>
          <w:sz w:val="26"/>
          <w:szCs w:val="26"/>
        </w:rPr>
        <w:t>ефти и воды является неоднородной смеси.</w:t>
      </w:r>
    </w:p>
    <w:p w:rsidR="00944C11" w:rsidRPr="006061B0" w:rsidRDefault="00944C11" w:rsidP="00944C11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 w:rsidR="00846223">
        <w:rPr>
          <w:rFonts w:ascii="Times New Roman" w:hAnsi="Times New Roman"/>
          <w:sz w:val="26"/>
          <w:szCs w:val="26"/>
        </w:rPr>
        <w:t>Препараты бытовой химии безопасны для человека и животных</w:t>
      </w:r>
      <w:r>
        <w:rPr>
          <w:rFonts w:ascii="Times New Roman" w:hAnsi="Times New Roman"/>
          <w:sz w:val="26"/>
          <w:szCs w:val="26"/>
        </w:rPr>
        <w:t>.</w:t>
      </w:r>
    </w:p>
    <w:p w:rsidR="00944C11" w:rsidRPr="006061B0" w:rsidRDefault="00944C11" w:rsidP="00944C11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944C11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44C11" w:rsidRPr="006061B0" w:rsidRDefault="00944C11" w:rsidP="00846223">
      <w:pPr>
        <w:pStyle w:val="a3"/>
        <w:numPr>
          <w:ilvl w:val="0"/>
          <w:numId w:val="1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944C11" w:rsidRPr="006061B0" w:rsidRDefault="00944C11" w:rsidP="00846223">
      <w:pPr>
        <w:pStyle w:val="a3"/>
        <w:numPr>
          <w:ilvl w:val="0"/>
          <w:numId w:val="1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944C11" w:rsidRPr="006061B0" w:rsidRDefault="00944C11" w:rsidP="00846223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872EFE" w:rsidRPr="006061B0" w:rsidRDefault="00944C11" w:rsidP="00846223">
      <w:pPr>
        <w:pStyle w:val="a3"/>
        <w:tabs>
          <w:tab w:val="left" w:pos="567"/>
        </w:tabs>
        <w:ind w:left="0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  <w:t>оба суждения неверны</w:t>
      </w:r>
    </w:p>
    <w:p w:rsidR="00846223" w:rsidRDefault="00846223" w:rsidP="00846223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proofErr w:type="spellStart"/>
      <w:r>
        <w:rPr>
          <w:rFonts w:ascii="Times New Roman" w:hAnsi="Times New Roman"/>
          <w:sz w:val="26"/>
          <w:szCs w:val="26"/>
        </w:rPr>
        <w:t>способых</w:t>
      </w:r>
      <w:proofErr w:type="spellEnd"/>
      <w:r>
        <w:rPr>
          <w:rFonts w:ascii="Times New Roman" w:hAnsi="Times New Roman"/>
          <w:sz w:val="26"/>
          <w:szCs w:val="26"/>
        </w:rPr>
        <w:t xml:space="preserve"> приготовления растворов в химической лаборатории и в быту</w:t>
      </w:r>
      <w:r>
        <w:rPr>
          <w:rFonts w:ascii="Times New Roman" w:hAnsi="Times New Roman"/>
          <w:sz w:val="26"/>
          <w:szCs w:val="26"/>
        </w:rPr>
        <w:t>?</w:t>
      </w:r>
    </w:p>
    <w:p w:rsidR="00846223" w:rsidRDefault="00846223" w:rsidP="00846223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Для приготовления раствора кислоты следует к концентрированной кислоте приливать воду</w:t>
      </w:r>
      <w:r>
        <w:rPr>
          <w:rFonts w:ascii="Times New Roman" w:hAnsi="Times New Roman"/>
          <w:sz w:val="26"/>
          <w:szCs w:val="26"/>
        </w:rPr>
        <w:t>.</w:t>
      </w:r>
    </w:p>
    <w:p w:rsidR="00846223" w:rsidRPr="006061B0" w:rsidRDefault="00846223" w:rsidP="00846223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Раствор медного купороса, используемый для опрыскивания садовых деревьев, не следует хранить в оцинкованном ведре</w:t>
      </w:r>
      <w:r>
        <w:rPr>
          <w:rFonts w:ascii="Times New Roman" w:hAnsi="Times New Roman"/>
          <w:sz w:val="26"/>
          <w:szCs w:val="26"/>
        </w:rPr>
        <w:t>.</w:t>
      </w:r>
    </w:p>
    <w:p w:rsidR="00846223" w:rsidRPr="006061B0" w:rsidRDefault="00846223" w:rsidP="00846223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846223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46223" w:rsidRPr="006061B0" w:rsidRDefault="00846223" w:rsidP="00846223">
      <w:pPr>
        <w:pStyle w:val="a3"/>
        <w:numPr>
          <w:ilvl w:val="0"/>
          <w:numId w:val="1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846223" w:rsidRPr="006061B0" w:rsidRDefault="00846223" w:rsidP="00846223">
      <w:pPr>
        <w:pStyle w:val="a3"/>
        <w:numPr>
          <w:ilvl w:val="0"/>
          <w:numId w:val="1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846223" w:rsidRPr="006061B0" w:rsidRDefault="00846223" w:rsidP="00846223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293724" w:rsidRPr="006061B0" w:rsidRDefault="00846223" w:rsidP="00846223">
      <w:pPr>
        <w:pStyle w:val="a3"/>
        <w:tabs>
          <w:tab w:val="left" w:pos="567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  <w:t>оба суждения неверны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846223" w:rsidRDefault="00846223" w:rsidP="00846223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r>
        <w:rPr>
          <w:rFonts w:ascii="Times New Roman" w:hAnsi="Times New Roman"/>
          <w:sz w:val="26"/>
          <w:szCs w:val="26"/>
        </w:rPr>
        <w:t>способах приготовления растворов в химической лаборатории и о значении химических процессов в быту</w:t>
      </w:r>
      <w:r>
        <w:rPr>
          <w:rFonts w:ascii="Times New Roman" w:hAnsi="Times New Roman"/>
          <w:sz w:val="26"/>
          <w:szCs w:val="26"/>
        </w:rPr>
        <w:t>?</w:t>
      </w:r>
    </w:p>
    <w:p w:rsidR="00846223" w:rsidRDefault="00846223" w:rsidP="00846223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Для приготовления растворов кислот в химической лаборатории не следует брать алюминиевую посуду</w:t>
      </w:r>
      <w:r>
        <w:rPr>
          <w:rFonts w:ascii="Times New Roman" w:hAnsi="Times New Roman"/>
          <w:sz w:val="26"/>
          <w:szCs w:val="26"/>
        </w:rPr>
        <w:t>.</w:t>
      </w:r>
    </w:p>
    <w:p w:rsidR="00846223" w:rsidRPr="006061B0" w:rsidRDefault="00846223" w:rsidP="00846223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Все вещества, образующиеся в процессе скисания молока, нежелательно использовать в качестве продуктов питания</w:t>
      </w:r>
      <w:r>
        <w:rPr>
          <w:rFonts w:ascii="Times New Roman" w:hAnsi="Times New Roman"/>
          <w:sz w:val="26"/>
          <w:szCs w:val="26"/>
        </w:rPr>
        <w:t>.</w:t>
      </w:r>
    </w:p>
    <w:p w:rsidR="00846223" w:rsidRPr="006061B0" w:rsidRDefault="00846223" w:rsidP="00846223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846223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46223" w:rsidRPr="006061B0" w:rsidRDefault="00846223" w:rsidP="00846223">
      <w:pPr>
        <w:pStyle w:val="a3"/>
        <w:numPr>
          <w:ilvl w:val="0"/>
          <w:numId w:val="1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846223" w:rsidRPr="006061B0" w:rsidRDefault="00846223" w:rsidP="00846223">
      <w:pPr>
        <w:pStyle w:val="a3"/>
        <w:numPr>
          <w:ilvl w:val="0"/>
          <w:numId w:val="1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846223" w:rsidRPr="006061B0" w:rsidRDefault="00846223" w:rsidP="00846223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293724" w:rsidRPr="006061B0" w:rsidRDefault="00846223" w:rsidP="00846223">
      <w:pPr>
        <w:pStyle w:val="a3"/>
        <w:tabs>
          <w:tab w:val="left" w:pos="567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  <w:t>оба суждения неверны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846223" w:rsidRDefault="00846223" w:rsidP="00846223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ли следующие суждения о</w:t>
      </w:r>
      <w:r>
        <w:rPr>
          <w:rFonts w:ascii="Times New Roman" w:hAnsi="Times New Roman"/>
          <w:sz w:val="26"/>
          <w:szCs w:val="26"/>
        </w:rPr>
        <w:t>б использовании лабораторного оборудования и правилах хранения препаратов бытовой химии</w:t>
      </w:r>
      <w:r>
        <w:rPr>
          <w:rFonts w:ascii="Times New Roman" w:hAnsi="Times New Roman"/>
          <w:sz w:val="26"/>
          <w:szCs w:val="26"/>
        </w:rPr>
        <w:t>?</w:t>
      </w:r>
    </w:p>
    <w:p w:rsidR="00846223" w:rsidRDefault="00846223" w:rsidP="00846223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Для осуществления процесса фильтрова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ния необходимо всегда использовать штатив</w:t>
      </w:r>
      <w:r>
        <w:rPr>
          <w:rFonts w:ascii="Times New Roman" w:hAnsi="Times New Roman"/>
          <w:sz w:val="26"/>
          <w:szCs w:val="26"/>
        </w:rPr>
        <w:t>.</w:t>
      </w:r>
    </w:p>
    <w:p w:rsidR="00846223" w:rsidRPr="006061B0" w:rsidRDefault="00846223" w:rsidP="00846223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Столовый уксус можно хранить вместе с другими продуктами питания</w:t>
      </w:r>
      <w:r>
        <w:rPr>
          <w:rFonts w:ascii="Times New Roman" w:hAnsi="Times New Roman"/>
          <w:sz w:val="26"/>
          <w:szCs w:val="26"/>
        </w:rPr>
        <w:t>.</w:t>
      </w:r>
    </w:p>
    <w:p w:rsidR="00846223" w:rsidRPr="006061B0" w:rsidRDefault="00846223" w:rsidP="00846223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846223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46223" w:rsidRPr="006061B0" w:rsidRDefault="00846223" w:rsidP="00846223">
      <w:pPr>
        <w:pStyle w:val="a3"/>
        <w:numPr>
          <w:ilvl w:val="0"/>
          <w:numId w:val="1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846223" w:rsidRPr="006061B0" w:rsidRDefault="00846223" w:rsidP="00846223">
      <w:pPr>
        <w:pStyle w:val="a3"/>
        <w:numPr>
          <w:ilvl w:val="0"/>
          <w:numId w:val="1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846223" w:rsidRPr="006061B0" w:rsidRDefault="00846223" w:rsidP="00846223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293724" w:rsidRPr="006061B0" w:rsidRDefault="00846223" w:rsidP="00846223">
      <w:pPr>
        <w:pStyle w:val="a3"/>
        <w:tabs>
          <w:tab w:val="left" w:pos="567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  <w:t>оба суждения неверны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86235" w:rsidRDefault="00F86235" w:rsidP="00F86235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Верны ли следующие суждения о </w:t>
      </w:r>
      <w:r>
        <w:rPr>
          <w:rFonts w:ascii="Times New Roman" w:hAnsi="Times New Roman"/>
          <w:sz w:val="26"/>
          <w:szCs w:val="26"/>
        </w:rPr>
        <w:t>предназначении лабораторного оборудования и правилах обращения с ним</w:t>
      </w:r>
      <w:r>
        <w:rPr>
          <w:rFonts w:ascii="Times New Roman" w:hAnsi="Times New Roman"/>
          <w:sz w:val="26"/>
          <w:szCs w:val="26"/>
        </w:rPr>
        <w:t>?</w:t>
      </w:r>
    </w:p>
    <w:p w:rsidR="00F86235" w:rsidRDefault="00F86235" w:rsidP="00F86235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Для проведения реакций между твердыми веществами можно использовать пробирку</w:t>
      </w:r>
      <w:r>
        <w:rPr>
          <w:rFonts w:ascii="Times New Roman" w:hAnsi="Times New Roman"/>
          <w:sz w:val="26"/>
          <w:szCs w:val="26"/>
        </w:rPr>
        <w:t>.</w:t>
      </w:r>
    </w:p>
    <w:p w:rsidR="00F86235" w:rsidRPr="006061B0" w:rsidRDefault="00F86235" w:rsidP="00F86235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При нагревании пробирки с реактивами </w:t>
      </w:r>
      <w:proofErr w:type="spellStart"/>
      <w:r>
        <w:rPr>
          <w:rFonts w:ascii="Times New Roman" w:hAnsi="Times New Roman"/>
          <w:sz w:val="26"/>
          <w:szCs w:val="26"/>
        </w:rPr>
        <w:t>пробиркодержатель</w:t>
      </w:r>
      <w:proofErr w:type="spellEnd"/>
      <w:r>
        <w:rPr>
          <w:rFonts w:ascii="Times New Roman" w:hAnsi="Times New Roman"/>
          <w:sz w:val="26"/>
          <w:szCs w:val="26"/>
        </w:rPr>
        <w:t xml:space="preserve"> закрепляют в центре пробирки</w:t>
      </w:r>
      <w:r>
        <w:rPr>
          <w:rFonts w:ascii="Times New Roman" w:hAnsi="Times New Roman"/>
          <w:sz w:val="26"/>
          <w:szCs w:val="26"/>
        </w:rPr>
        <w:t>.</w:t>
      </w:r>
    </w:p>
    <w:p w:rsidR="00F86235" w:rsidRPr="006061B0" w:rsidRDefault="00F86235" w:rsidP="00F86235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F86235" w:rsidRPr="006061B0" w:rsidSect="00EB2AF8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86235" w:rsidRPr="006061B0" w:rsidRDefault="00F86235" w:rsidP="00F86235">
      <w:pPr>
        <w:pStyle w:val="a3"/>
        <w:numPr>
          <w:ilvl w:val="0"/>
          <w:numId w:val="2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А</w:t>
      </w:r>
      <w:proofErr w:type="gramEnd"/>
    </w:p>
    <w:p w:rsidR="00F86235" w:rsidRPr="006061B0" w:rsidRDefault="00F86235" w:rsidP="00F86235">
      <w:pPr>
        <w:pStyle w:val="a3"/>
        <w:numPr>
          <w:ilvl w:val="0"/>
          <w:numId w:val="2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верно только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F86235" w:rsidRPr="006061B0" w:rsidRDefault="00F86235" w:rsidP="00F86235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верны оба суждения</w:t>
      </w:r>
    </w:p>
    <w:p w:rsidR="00293724" w:rsidRPr="006061B0" w:rsidRDefault="00F86235" w:rsidP="00F86235">
      <w:pPr>
        <w:pStyle w:val="a3"/>
        <w:tabs>
          <w:tab w:val="left" w:pos="567"/>
          <w:tab w:val="left" w:pos="1134"/>
        </w:tabs>
        <w:ind w:left="0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ab/>
        <w:t>оба суждения неверны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8D1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506955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BC82AF2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2B0730"/>
    <w:multiLevelType w:val="hybridMultilevel"/>
    <w:tmpl w:val="5D40EDD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35B346E"/>
    <w:multiLevelType w:val="hybridMultilevel"/>
    <w:tmpl w:val="0066A4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4F4F1A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6287D8A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C5C6D31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40B24AE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D784B4A"/>
    <w:multiLevelType w:val="hybridMultilevel"/>
    <w:tmpl w:val="EDDA54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10"/>
  </w:num>
  <w:num w:numId="8">
    <w:abstractNumId w:val="14"/>
  </w:num>
  <w:num w:numId="9">
    <w:abstractNumId w:val="18"/>
  </w:num>
  <w:num w:numId="10">
    <w:abstractNumId w:val="15"/>
  </w:num>
  <w:num w:numId="11">
    <w:abstractNumId w:val="7"/>
  </w:num>
  <w:num w:numId="12">
    <w:abstractNumId w:val="3"/>
  </w:num>
  <w:num w:numId="13">
    <w:abstractNumId w:val="1"/>
  </w:num>
  <w:num w:numId="14">
    <w:abstractNumId w:val="0"/>
  </w:num>
  <w:num w:numId="15">
    <w:abstractNumId w:val="17"/>
  </w:num>
  <w:num w:numId="16">
    <w:abstractNumId w:val="19"/>
  </w:num>
  <w:num w:numId="17">
    <w:abstractNumId w:val="11"/>
  </w:num>
  <w:num w:numId="18">
    <w:abstractNumId w:val="12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1"/>
    <w:rsid w:val="002872EF"/>
    <w:rsid w:val="00293724"/>
    <w:rsid w:val="003D266D"/>
    <w:rsid w:val="005D3EB4"/>
    <w:rsid w:val="006061B0"/>
    <w:rsid w:val="006A7796"/>
    <w:rsid w:val="00702B33"/>
    <w:rsid w:val="0075736A"/>
    <w:rsid w:val="007B7420"/>
    <w:rsid w:val="00846223"/>
    <w:rsid w:val="00872EFE"/>
    <w:rsid w:val="00896BA4"/>
    <w:rsid w:val="00944C11"/>
    <w:rsid w:val="00A30B89"/>
    <w:rsid w:val="00CC34C9"/>
    <w:rsid w:val="00D74C84"/>
    <w:rsid w:val="00EB2AF8"/>
    <w:rsid w:val="00EF7889"/>
    <w:rsid w:val="00F86235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14</cp:revision>
  <dcterms:created xsi:type="dcterms:W3CDTF">2013-01-16T05:44:00Z</dcterms:created>
  <dcterms:modified xsi:type="dcterms:W3CDTF">2013-04-28T18:19:00Z</dcterms:modified>
</cp:coreProperties>
</file>